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84DCB">
        <w:tblPrEx>
          <w:tblCellMar>
            <w:top w:w="0" w:type="dxa"/>
            <w:bottom w:w="0" w:type="dxa"/>
          </w:tblCellMar>
        </w:tblPrEx>
        <w:tc>
          <w:tcPr>
            <w:tcW w:w="8748" w:type="dxa"/>
            <w:gridSpan w:val="3"/>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LAH KOH PRIVACY POLICY</w:t>
            </w:r>
            <w:bookmarkStart w:id="0" w:name="_GoBack"/>
            <w:bookmarkEnd w:id="0"/>
          </w:p>
        </w:tc>
      </w:tr>
      <w:tr w:rsidR="00C84DCB">
        <w:tblPrEx>
          <w:tblCellMar>
            <w:top w:w="0" w:type="dxa"/>
            <w:bottom w:w="0" w:type="dxa"/>
          </w:tblCellMar>
        </w:tblPrEx>
        <w:tc>
          <w:tcPr>
            <w:tcW w:w="8748" w:type="dxa"/>
            <w:gridSpan w:val="3"/>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US"/>
              </w:rPr>
            </w:pPr>
          </w:p>
        </w:tc>
      </w:tr>
      <w:tr w:rsidR="00C84DCB">
        <w:tblPrEx>
          <w:tblCellMar>
            <w:top w:w="0" w:type="dxa"/>
            <w:bottom w:w="0" w:type="dxa"/>
          </w:tblCellMar>
        </w:tblPrEx>
        <w:tc>
          <w:tcPr>
            <w:tcW w:w="8748" w:type="dxa"/>
            <w:gridSpan w:val="3"/>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INTRODUCTION</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Welcome to Lah Koh’s privacy notice. We respect your privacy and are committed to protecting your Personal Data. This Privacy Notice will inform you as to how we look after your Personal Data when you visit </w:t>
            </w:r>
            <w:r>
              <w:rPr>
                <w:rFonts w:ascii="Helvetica Neue" w:hAnsi="Helvetica Neue" w:cs="Helvetica Neue"/>
                <w:color w:val="DCA10D"/>
                <w:sz w:val="26"/>
                <w:szCs w:val="26"/>
                <w:lang w:val="en-US"/>
              </w:rPr>
              <w:t>https://www.lahkoh.co.uk</w:t>
            </w:r>
            <w:r>
              <w:rPr>
                <w:rFonts w:ascii="Helvetica Neue" w:hAnsi="Helvetica Neue" w:cs="Helvetica Neue"/>
                <w:sz w:val="26"/>
                <w:szCs w:val="26"/>
                <w:lang w:val="en-US"/>
              </w:rPr>
              <w:t> (our “</w:t>
            </w:r>
            <w:r>
              <w:rPr>
                <w:rFonts w:ascii="Helvetica Neue" w:hAnsi="Helvetica Neue" w:cs="Helvetica Neue"/>
                <w:b/>
                <w:bCs/>
                <w:sz w:val="26"/>
                <w:szCs w:val="26"/>
                <w:lang w:val="en-US"/>
              </w:rPr>
              <w:t>Website</w:t>
            </w:r>
            <w:r>
              <w:rPr>
                <w:rFonts w:ascii="Helvetica Neue" w:hAnsi="Helvetica Neue" w:cs="Helvetica Neue"/>
                <w:sz w:val="26"/>
                <w:szCs w:val="26"/>
                <w:lang w:val="en-US"/>
              </w:rPr>
              <w:t>”) and tell you about your privacy rights and how the law protects you.</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1. IMPORTANT INFORMATION AND WHO WE ARE</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PURPOSE OF THIS PRIVACY NOTICE</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This Privacy Notice aims to give you information on how Lah Koh collects and processes your Personal Data through your use of the Website, including any data you may provide when you enquire about our business, subscribe to our newsletter, participate in one of our events or correspond with us.</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CONTROLLER CONTACT DETAILS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Under current Data Protection Legislation (the General Data Protection Regulation 2016/679 (“GDPR”) and the Data Protection Act 2018) the data controller is Lah Koh.</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If you have any questions about this Privacy Notice, including any requests to exercise your legal rights (see section 9 below), please contact us using the details set out below:</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Full name of legal entity: Vasco Restaurant Ltd</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Email address: </w:t>
            </w:r>
            <w:hyperlink r:id="rId5" w:history="1">
              <w:r>
                <w:rPr>
                  <w:rFonts w:ascii="Helvetica Neue" w:hAnsi="Helvetica Neue" w:cs="Helvetica Neue"/>
                  <w:color w:val="DCA10D"/>
                  <w:sz w:val="26"/>
                  <w:szCs w:val="26"/>
                  <w:lang w:val="en-US"/>
                </w:rPr>
                <w:t>hello@lahkoh.co.uk</w:t>
              </w:r>
            </w:hyperlink>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Postal address: 17-19 Fisherton Street, Salisbury, Wiltshire, UK.</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You have the right to make a complaint at any time to the supervisory authority for data protection issues, the Information Commissioner’s Office of the United Kingdom (</w:t>
            </w:r>
            <w:hyperlink r:id="rId6" w:history="1">
              <w:r>
                <w:rPr>
                  <w:rFonts w:ascii="Helvetica Neue" w:hAnsi="Helvetica Neue" w:cs="Helvetica Neue"/>
                  <w:color w:val="DCA10D"/>
                  <w:sz w:val="26"/>
                  <w:szCs w:val="26"/>
                  <w:lang w:val="en-US"/>
                </w:rPr>
                <w:t>https://ico.org.uk/</w:t>
              </w:r>
            </w:hyperlink>
            <w:r>
              <w:rPr>
                <w:rFonts w:ascii="Helvetica Neue" w:hAnsi="Helvetica Neue" w:cs="Helvetica Neue"/>
                <w:sz w:val="26"/>
                <w:szCs w:val="26"/>
                <w:lang w:val="en-US"/>
              </w:rPr>
              <w:t>). We would, however, appreciate the chance to deal with your concerns before you approach the ICO so please contact us in the first instance.</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CHANGES TO THE PRIVACY NOTICE AND YOUR DUTY TO INFORM US OF CHANGES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We keep our Privacy Notice under regular review. Any changes we make to this Privacy Notice in the future will be uploaded to the Websites. Please check back frequently to see any updates or changes to our Privacy Notice. It is important that the Personal Data we hold about you is accurate and current. Please keep us informed if your Personal Data changes during your relationship with us.</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THIRD-PARTY LINKS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The Websites may include links to third-party websites and applications. Clicking on those links or enabling those connections may allow third parties to collect or share data about you. We do not control these third-party websites and are not responsible for their privacy statements.</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2. THE DATA WE COLLECT ABOUT YOU</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r>
              <w:rPr>
                <w:rFonts w:ascii="Helvetica Neue" w:hAnsi="Helvetica Neue" w:cs="Helvetica Neue"/>
                <w:b/>
                <w:bCs/>
                <w:sz w:val="26"/>
                <w:szCs w:val="26"/>
                <w:lang w:val="en-US"/>
              </w:rPr>
              <w:t>Personal Data</w:t>
            </w:r>
            <w:r>
              <w:rPr>
                <w:rFonts w:ascii="Helvetica Neue" w:hAnsi="Helvetica Neue" w:cs="Helvetica Neue"/>
                <w:sz w:val="26"/>
                <w:szCs w:val="26"/>
                <w:lang w:val="en-US"/>
              </w:rPr>
              <w:t>” means any information relating to an identified or identifiable natural person: an identifiable person is one who can be identified, directly or indirectly, in particular by reference to an identification number or to one or more factors specific to their physical, physiological, mental, economic, cultural or social identity. It does not include data where the identity has been removed.</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We may collect, use, store and transfer different kinds of Personal Data about you which we have grouped together as follows: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Identity Data</w:t>
            </w:r>
            <w:r>
              <w:rPr>
                <w:rFonts w:ascii="Helvetica Neue" w:hAnsi="Helvetica Neue" w:cs="Helvetica Neue"/>
                <w:sz w:val="26"/>
                <w:szCs w:val="26"/>
                <w:lang w:val="en-US"/>
              </w:rPr>
              <w:t> includes first name, last name, username or similar identifier, title, date of birth and gender.</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Contact Data</w:t>
            </w:r>
            <w:r>
              <w:rPr>
                <w:rFonts w:ascii="Helvetica Neue" w:hAnsi="Helvetica Neue" w:cs="Helvetica Neue"/>
                <w:sz w:val="26"/>
                <w:szCs w:val="26"/>
                <w:lang w:val="en-US"/>
              </w:rPr>
              <w:t> includes billing address, email address, telephone and fax numbers.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Financial Data</w:t>
            </w:r>
            <w:r>
              <w:rPr>
                <w:rFonts w:ascii="Helvetica Neue" w:hAnsi="Helvetica Neue" w:cs="Helvetica Neue"/>
                <w:sz w:val="26"/>
                <w:szCs w:val="26"/>
                <w:lang w:val="en-US"/>
              </w:rPr>
              <w:t> includes bank account, payment card details and tax information.</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Technical Data</w:t>
            </w:r>
            <w:r>
              <w:rPr>
                <w:rFonts w:ascii="Helvetica Neue" w:hAnsi="Helvetica Neue" w:cs="Helvetica Neue"/>
                <w:sz w:val="26"/>
                <w:szCs w:val="26"/>
                <w:lang w:val="en-US"/>
              </w:rPr>
              <w:t> includes internet protocol (IP) address, your login data, browser type and version, time zone setting and location, and other technology on the devices you use to access this Website.</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Profile Data </w:t>
            </w:r>
            <w:r>
              <w:rPr>
                <w:rFonts w:ascii="Helvetica Neue" w:hAnsi="Helvetica Neue" w:cs="Helvetica Neue"/>
                <w:sz w:val="26"/>
                <w:szCs w:val="26"/>
                <w:lang w:val="en-US"/>
              </w:rPr>
              <w:t>includes details of any purchases or orders made by you, any queries, comments, or complaints you send us in relation to our business relationship.</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Usage Data</w:t>
            </w:r>
            <w:r>
              <w:rPr>
                <w:rFonts w:ascii="Helvetica Neue" w:hAnsi="Helvetica Neue" w:cs="Helvetica Neue"/>
                <w:sz w:val="26"/>
                <w:szCs w:val="26"/>
                <w:lang w:val="en-US"/>
              </w:rPr>
              <w:t> includes information about how you use our Website.</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Marketing and Communications Data </w:t>
            </w:r>
            <w:r>
              <w:rPr>
                <w:rFonts w:ascii="Helvetica Neue" w:hAnsi="Helvetica Neue" w:cs="Helvetica Neue"/>
                <w:sz w:val="26"/>
                <w:szCs w:val="26"/>
                <w:lang w:val="en-US"/>
              </w:rPr>
              <w:t>includes your preferences in receiving marketing from us and our third parties and your communication preferences.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Unless we obtain your informed consent or it is otherwise required by law or in connection with a contract we have with you, we do not collect any </w:t>
            </w:r>
            <w:r>
              <w:rPr>
                <w:rFonts w:ascii="Helvetica Neue" w:hAnsi="Helvetica Neue" w:cs="Helvetica Neue"/>
                <w:b/>
                <w:bCs/>
                <w:sz w:val="26"/>
                <w:szCs w:val="26"/>
                <w:lang w:val="en-US"/>
              </w:rPr>
              <w:t>Special Categories of Personal Data</w:t>
            </w:r>
            <w:r>
              <w:rPr>
                <w:rFonts w:ascii="Helvetica Neue" w:hAnsi="Helvetica Neue" w:cs="Helvetica Neue"/>
                <w:sz w:val="26"/>
                <w:szCs w:val="26"/>
                <w:lang w:val="en-US"/>
              </w:rPr>
              <w:t>, nor do we collect any information about criminal convictions and offences.</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IF YOU FAIL TO PROVIDE PERSONAL DATA</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w:t>
            </w:r>
            <w:r>
              <w:rPr>
                <w:rFonts w:ascii="Helvetica Neue" w:hAnsi="Helvetica Neue" w:cs="Helvetica Neue"/>
                <w:sz w:val="26"/>
                <w:szCs w:val="26"/>
                <w:lang w:val="en-US"/>
              </w:rPr>
              <w:lastRenderedPageBreak/>
              <w:t>services). In this case, we may have to cancel a product or service you have with us, but we will notify you if this is the case at the time.</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3. HOW IS YOUR PERSONAL DATA COLLECTED?</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We use different methods to collect data from and about you including through:</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Direct interactions.</w:t>
            </w:r>
            <w:r>
              <w:rPr>
                <w:rFonts w:ascii="Helvetica Neue" w:hAnsi="Helvetica Neue" w:cs="Helvetica Neue"/>
                <w:sz w:val="26"/>
                <w:szCs w:val="26"/>
                <w:lang w:val="en-US"/>
              </w:rPr>
              <w:t> You may give us your Identity, Contact, Marketing and Financial Data by filling in forms or by corresponding with us by post, phone, email or otherwise. This includes personal data you provide when you:</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b/>
              <w:t>•</w:t>
            </w:r>
            <w:r>
              <w:rPr>
                <w:rFonts w:ascii="Helvetica Neue" w:hAnsi="Helvetica Neue" w:cs="Helvetica Neue"/>
                <w:sz w:val="26"/>
                <w:szCs w:val="26"/>
                <w:lang w:val="en-US"/>
              </w:rPr>
              <w:tab/>
              <w:t>apply for our products or services;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b/>
              <w:t>•</w:t>
            </w:r>
            <w:r>
              <w:rPr>
                <w:rFonts w:ascii="Helvetica Neue" w:hAnsi="Helvetica Neue" w:cs="Helvetica Neue"/>
                <w:sz w:val="26"/>
                <w:szCs w:val="26"/>
                <w:lang w:val="en-US"/>
              </w:rPr>
              <w:tab/>
              <w:t>subscribe to our service or publications;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b/>
              <w:t>•</w:t>
            </w:r>
            <w:r>
              <w:rPr>
                <w:rFonts w:ascii="Helvetica Neue" w:hAnsi="Helvetica Neue" w:cs="Helvetica Neue"/>
                <w:sz w:val="26"/>
                <w:szCs w:val="26"/>
                <w:lang w:val="en-US"/>
              </w:rPr>
              <w:tab/>
              <w:t>request marketing to be sent to you; or</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b/>
              <w:t>•</w:t>
            </w:r>
            <w:r>
              <w:rPr>
                <w:rFonts w:ascii="Helvetica Neue" w:hAnsi="Helvetica Neue" w:cs="Helvetica Neue"/>
                <w:sz w:val="26"/>
                <w:szCs w:val="26"/>
                <w:lang w:val="en-US"/>
              </w:rPr>
              <w:tab/>
              <w:t>give us feedback or contact us by phone, email, or any other means of communication.</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Automated technologies or interactions.</w:t>
            </w:r>
            <w:r>
              <w:rPr>
                <w:rFonts w:ascii="Helvetica Neue" w:hAnsi="Helvetica Neue" w:cs="Helvetica Neue"/>
                <w:sz w:val="26"/>
                <w:szCs w:val="26"/>
                <w:lang w:val="en-US"/>
              </w:rPr>
              <w:t> As you interact with our Website, we will automatically collect Technical and Usage Data about your equipment, browsing actions and patterns.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ab/>
              <w:t>•</w:t>
            </w:r>
            <w:r>
              <w:rPr>
                <w:rFonts w:ascii="Helvetica Neue" w:hAnsi="Helvetica Neue" w:cs="Helvetica Neue"/>
                <w:b/>
                <w:bCs/>
                <w:sz w:val="26"/>
                <w:szCs w:val="26"/>
                <w:lang w:val="en-US"/>
              </w:rPr>
              <w:tab/>
              <w:t>Third parties or publicly available sources.</w:t>
            </w:r>
            <w:r>
              <w:rPr>
                <w:rFonts w:ascii="Helvetica Neue" w:hAnsi="Helvetica Neue" w:cs="Helvetica Neue"/>
                <w:sz w:val="26"/>
                <w:szCs w:val="26"/>
                <w:lang w:val="en-US"/>
              </w:rPr>
              <w:t> We will receive personal data about you from various third parties, including search information providers such as Google. We may also receive your Contact, Financial and Transaction Data from providers of technical, payment and delivery, and your Identity and Contact Data from our business partners.</w:t>
            </w:r>
          </w:p>
          <w:p w:rsidR="00C84DCB" w:rsidRDefault="00C84DCB">
            <w:pPr>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4. HOW WE USE YOUR PERSONAL DATA</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We will only use your Personal Data when the law allows us to. Most commonly, we will use your Personal Data in the following circumstances (each known as a “lawful basis”):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b/>
              <w:t>•</w:t>
            </w:r>
            <w:r>
              <w:rPr>
                <w:rFonts w:ascii="Helvetica Neue" w:hAnsi="Helvetica Neue" w:cs="Helvetica Neue"/>
                <w:sz w:val="26"/>
                <w:szCs w:val="26"/>
                <w:lang w:val="en-US"/>
              </w:rPr>
              <w:tab/>
              <w:t>Where we need to </w:t>
            </w:r>
            <w:r>
              <w:rPr>
                <w:rFonts w:ascii="Helvetica Neue" w:hAnsi="Helvetica Neue" w:cs="Helvetica Neue"/>
                <w:b/>
                <w:bCs/>
                <w:sz w:val="26"/>
                <w:szCs w:val="26"/>
                <w:lang w:val="en-US"/>
              </w:rPr>
              <w:t>perform the contract</w:t>
            </w:r>
            <w:r>
              <w:rPr>
                <w:rFonts w:ascii="Helvetica Neue" w:hAnsi="Helvetica Neue" w:cs="Helvetica Neue"/>
                <w:sz w:val="26"/>
                <w:szCs w:val="26"/>
                <w:lang w:val="en-US"/>
              </w:rPr>
              <w:t> we are about to enter into or have entered into with you.</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b/>
              <w:t>•</w:t>
            </w:r>
            <w:r>
              <w:rPr>
                <w:rFonts w:ascii="Helvetica Neue" w:hAnsi="Helvetica Neue" w:cs="Helvetica Neue"/>
                <w:sz w:val="26"/>
                <w:szCs w:val="26"/>
                <w:lang w:val="en-US"/>
              </w:rPr>
              <w:tab/>
              <w:t>Where we need to </w:t>
            </w:r>
            <w:r>
              <w:rPr>
                <w:rFonts w:ascii="Helvetica Neue" w:hAnsi="Helvetica Neue" w:cs="Helvetica Neue"/>
                <w:b/>
                <w:bCs/>
                <w:sz w:val="26"/>
                <w:szCs w:val="26"/>
                <w:lang w:val="en-US"/>
              </w:rPr>
              <w:t>provide you with assistance</w:t>
            </w:r>
            <w:r>
              <w:rPr>
                <w:rFonts w:ascii="Helvetica Neue" w:hAnsi="Helvetica Neue" w:cs="Helvetica Neue"/>
                <w:sz w:val="26"/>
                <w:szCs w:val="26"/>
                <w:lang w:val="en-US"/>
              </w:rPr>
              <w:t> in relation to your queries.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b/>
              <w:t>•</w:t>
            </w:r>
            <w:r>
              <w:rPr>
                <w:rFonts w:ascii="Helvetica Neue" w:hAnsi="Helvetica Neue" w:cs="Helvetica Neue"/>
                <w:sz w:val="26"/>
                <w:szCs w:val="26"/>
                <w:lang w:val="en-US"/>
              </w:rPr>
              <w:tab/>
              <w:t>Where it is necessary for our </w:t>
            </w:r>
            <w:r>
              <w:rPr>
                <w:rFonts w:ascii="Helvetica Neue" w:hAnsi="Helvetica Neue" w:cs="Helvetica Neue"/>
                <w:b/>
                <w:bCs/>
                <w:sz w:val="26"/>
                <w:szCs w:val="26"/>
                <w:lang w:val="en-US"/>
              </w:rPr>
              <w:t>legitimate interests</w:t>
            </w:r>
            <w:r>
              <w:rPr>
                <w:rFonts w:ascii="Helvetica Neue" w:hAnsi="Helvetica Neue" w:cs="Helvetica Neue"/>
                <w:sz w:val="26"/>
                <w:szCs w:val="26"/>
                <w:lang w:val="en-US"/>
              </w:rPr>
              <w:t> (or those of a third party) and your interests and fundamental rights do not override those interests.</w:t>
            </w:r>
          </w:p>
          <w:p w:rsidR="00C84DCB" w:rsidRDefault="00C84DCB">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b/>
              <w:t>•</w:t>
            </w:r>
            <w:r>
              <w:rPr>
                <w:rFonts w:ascii="Helvetica Neue" w:hAnsi="Helvetica Neue" w:cs="Helvetica Neue"/>
                <w:sz w:val="26"/>
                <w:szCs w:val="26"/>
                <w:lang w:val="en-US"/>
              </w:rPr>
              <w:tab/>
              <w:t>Where we need to comply with a </w:t>
            </w:r>
            <w:r>
              <w:rPr>
                <w:rFonts w:ascii="Helvetica Neue" w:hAnsi="Helvetica Neue" w:cs="Helvetica Neue"/>
                <w:b/>
                <w:bCs/>
                <w:sz w:val="26"/>
                <w:szCs w:val="26"/>
                <w:lang w:val="en-US"/>
              </w:rPr>
              <w:t>legal obligation</w:t>
            </w:r>
            <w:r>
              <w:rPr>
                <w:rFonts w:ascii="Helvetica Neue" w:hAnsi="Helvetica Neue" w:cs="Helvetica Neue"/>
                <w:sz w:val="26"/>
                <w:szCs w:val="26"/>
                <w:lang w:val="en-US"/>
              </w:rPr>
              <w:t>, for example we may process your Identity, Contact, and Financial Data to comply with laws on money laundering prevention and crime or financing terrorism processes.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lang w:val="en-US"/>
              </w:rPr>
              <w:t xml:space="preserve">Generally, we do not rely on consent as a legal basis for processing your Personal Data although we will obtain your consent before sending third </w:t>
            </w:r>
            <w:r>
              <w:rPr>
                <w:rFonts w:ascii="Helvetica Neue" w:hAnsi="Helvetica Neue" w:cs="Helvetica Neue"/>
                <w:sz w:val="26"/>
                <w:szCs w:val="26"/>
                <w:lang w:val="en-US"/>
              </w:rPr>
              <w:lastRenderedPageBreak/>
              <w:t>party direct marketing communications to you via email or text message. You have the right to withdraw consent to marketing at any time by contacting us at </w:t>
            </w:r>
            <w:hyperlink r:id="rId7" w:history="1">
              <w:r>
                <w:rPr>
                  <w:rFonts w:ascii="Helvetica Neue" w:hAnsi="Helvetica Neue" w:cs="Helvetica Neue"/>
                  <w:color w:val="DCA10D"/>
                  <w:sz w:val="26"/>
                  <w:szCs w:val="26"/>
                  <w:u w:val="single" w:color="DCA10D"/>
                  <w:lang w:val="en-US"/>
                </w:rPr>
                <w:t>hello@</w:t>
              </w:r>
            </w:hyperlink>
            <w:r>
              <w:rPr>
                <w:rFonts w:ascii="Helvetica Neue" w:hAnsi="Helvetica Neue" w:cs="Helvetica Neue"/>
                <w:color w:val="DCA10D"/>
                <w:sz w:val="26"/>
                <w:szCs w:val="26"/>
                <w:u w:val="single" w:color="DCA10D"/>
                <w:lang w:val="en-US"/>
              </w:rPr>
              <w:t>lahkoh.co.uk</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have set out below, in a table format, a description of all the ways we plan to use your Personal Data, and which of the legal bases we rely on to do so. We have also identified what our legitimate interests are where appropriate. Note that we may process your Personal Data for more than one lawful ground depending on the specific purpose.</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Purpose/Activity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Type of data</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Lawful basis for processing including basis of legitimate interest</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To register you as a new customer</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Performance of a contract with you</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To process and deliver our services including:</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Manage payments, fees and charges</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Collect and recover money owed to us</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Financial</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(d) Transaction</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(e) Marketing and Communications</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Performance of a contract with you</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Necessary for our legitimate interests (to recover debts due to us)</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To manage our relationship with you</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Profile</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(d) Marketing and Communications</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Performance of a contract with you</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Necessary to comply with a legal obligation</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Necessary for our legitimate interests (to keep our records updated and to study how customers use our products/services)</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To administer and protect our business and the Websites</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Technical</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(d) Usage</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Necessary for our legitimate interests (for running our business, network security, to prevent fraud)</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Necessary to comply with a legal obligation</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To use data analytics to improve our Websites, products/services, marketing, customer relationships and experiences</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Technical</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Usage</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lastRenderedPageBreak/>
              <w:t>Necessary for our legitimate interests (to keep our Website updated and relevant, to develop our business and to inform our marketing strategy)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To make suggestions and recommendations to you about products or services that may be of interest to you</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Technical</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(d) Usage</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(e) Profile</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(f) Marketing and Communications</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Necessary for our legitimate interests (to develop our products/services and grow our business)</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 </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MARKETING AND PROMOTIONAL OFFERS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may use your Identity, Contact, Technical, Usage, Profile and Recruitment Data to form a view on what we think you may want or need, or what may be of interest to you. This is how we decide which products, services and offers may be relevant for you (we call this marketing). You will receive marketing communications from us if you have requested information from us or purchased our services and you have not opted out of receiving that marketing. We will get your express opt-in consent before we share your personal data with any third party for marketing purposes.</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OPTING OUT</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You can ask us or third parties to stop sending you marketing messages at any time by following the opt-out links on any marketing message sent to you or by contacting us at any time. Where you opt out of receiving these marketing messages, this will not apply to personal data provided to us as a result of a product or service purchase, warranty registration, product/service experience or other transactions.</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CHANGE OF PURPOSE</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lastRenderedPageBreak/>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If we need to use your Personal Data for an unrelated purpose, we will notify you and we will explain the legal basis which allows us to do so.</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5. DISCLOSURES OF YOUR PERSONAL DATA</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may share your personal data with the parties set out below, for the purposes set out in the “Purposes for which we will use your personal data” table above:</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ab/>
              <w:t>•</w:t>
            </w:r>
            <w:r>
              <w:rPr>
                <w:rFonts w:ascii="Helvetica Neue" w:hAnsi="Helvetica Neue" w:cs="Helvetica Neue"/>
                <w:sz w:val="26"/>
                <w:szCs w:val="26"/>
                <w:u w:color="DCA10D"/>
                <w:lang w:val="en-US"/>
              </w:rPr>
              <w:tab/>
              <w:t>Business partners where doing so is necessary for the performance of our contractual relationship with you</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ab/>
              <w:t>•</w:t>
            </w:r>
            <w:r>
              <w:rPr>
                <w:rFonts w:ascii="Helvetica Neue" w:hAnsi="Helvetica Neue" w:cs="Helvetica Neue"/>
                <w:sz w:val="26"/>
                <w:szCs w:val="26"/>
                <w:u w:color="DCA10D"/>
                <w:lang w:val="en-US"/>
              </w:rPr>
              <w:tab/>
              <w:t>Service providers who provide Lah Koh with IT and system administration services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ab/>
              <w:t>•</w:t>
            </w:r>
            <w:r>
              <w:rPr>
                <w:rFonts w:ascii="Helvetica Neue" w:hAnsi="Helvetica Neue" w:cs="Helvetica Neue"/>
                <w:sz w:val="26"/>
                <w:szCs w:val="26"/>
                <w:u w:color="DCA10D"/>
                <w:lang w:val="en-US"/>
              </w:rPr>
              <w:tab/>
              <w:t>Professional advisers including lawyers, bankers, auditors and insurers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ab/>
              <w:t>•</w:t>
            </w:r>
            <w:r>
              <w:rPr>
                <w:rFonts w:ascii="Helvetica Neue" w:hAnsi="Helvetica Neue" w:cs="Helvetica Neue"/>
                <w:sz w:val="26"/>
                <w:szCs w:val="26"/>
                <w:u w:color="DCA10D"/>
                <w:lang w:val="en-US"/>
              </w:rPr>
              <w:tab/>
              <w:t>HM Revenue &amp; Customs (United Kingdom), regulators and other authorities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ab/>
              <w:t>•</w:t>
            </w:r>
            <w:r>
              <w:rPr>
                <w:rFonts w:ascii="Helvetica Neue" w:hAnsi="Helvetica Neue" w:cs="Helvetica Neue"/>
                <w:sz w:val="26"/>
                <w:szCs w:val="26"/>
                <w:u w:color="DCA10D"/>
                <w:lang w:val="en-US"/>
              </w:rPr>
              <w:tab/>
              <w:t>any third parties to whom we may choose to sell, transfer or merge parts of the Lah Koh business or assets.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6. INTERNATIONAL TRANSFERS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may share your personal data with partners outside of the European Economic Area (“</w:t>
            </w:r>
            <w:r>
              <w:rPr>
                <w:rFonts w:ascii="Helvetica Neue" w:hAnsi="Helvetica Neue" w:cs="Helvetica Neue"/>
                <w:b/>
                <w:bCs/>
                <w:sz w:val="26"/>
                <w:szCs w:val="26"/>
                <w:u w:color="DCA10D"/>
                <w:lang w:val="en-US"/>
              </w:rPr>
              <w:t>EEA”</w:t>
            </w:r>
            <w:r>
              <w:rPr>
                <w:rFonts w:ascii="Helvetica Neue" w:hAnsi="Helvetica Neue" w:cs="Helvetica Neue"/>
                <w:sz w:val="26"/>
                <w:szCs w:val="26"/>
                <w:u w:color="DCA10D"/>
                <w:lang w:val="en-US"/>
              </w:rPr>
              <w:t>), when doing so is necessary for the purposes mentioned in this Privacy Notice. Whenever we transfer Personal Data out of the EEA, we adhere to the protections for international transfers approved by the European Commission. Please contact us if you want further information on the specific transfer mechanism.</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7. DATA SECURITY</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w:t>
            </w:r>
            <w:r>
              <w:rPr>
                <w:rFonts w:ascii="Helvetica Neue" w:hAnsi="Helvetica Neue" w:cs="Helvetica Neue"/>
                <w:sz w:val="26"/>
                <w:szCs w:val="26"/>
                <w:u w:color="DCA10D"/>
                <w:lang w:val="en-US"/>
              </w:rPr>
              <w:lastRenderedPageBreak/>
              <w:t>confidentiality. We have put in place procedures to deal with any suspected Personal Data breach and will notify you and any applicable regulator if we are required to do so.</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8. HOW LONG WILL YOU USE MY PERSONAL DATA FOR?</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Please contact us using the contact details set out in this Privacy Notice if you have any questions regarding Data Retention.</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9. YOUR LEGAL RIGHTS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Under certain circumstances, you have rights under data protection laws in relation to your Personal Data. If you wish to exercise any of your legal rights, please contact us using the contact details set out in this Privacy Notice.</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You have the right to:</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ab/>
              <w:t>•</w:t>
            </w:r>
            <w:r>
              <w:rPr>
                <w:rFonts w:ascii="Helvetica Neue" w:hAnsi="Helvetica Neue" w:cs="Helvetica Neue"/>
                <w:b/>
                <w:bCs/>
                <w:sz w:val="26"/>
                <w:szCs w:val="26"/>
                <w:u w:color="DCA10D"/>
                <w:lang w:val="en-US"/>
              </w:rPr>
              <w:tab/>
              <w:t>Request access </w:t>
            </w:r>
            <w:r>
              <w:rPr>
                <w:rFonts w:ascii="Helvetica Neue" w:hAnsi="Helvetica Neue" w:cs="Helvetica Neue"/>
                <w:sz w:val="26"/>
                <w:szCs w:val="26"/>
                <w:u w:color="DCA10D"/>
                <w:lang w:val="en-US"/>
              </w:rPr>
              <w:t>to your Personal Data. This enables you to receive a copy of the personal data we hold about you and to check that we are lawfully processing it.</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ab/>
              <w:t>•</w:t>
            </w:r>
            <w:r>
              <w:rPr>
                <w:rFonts w:ascii="Helvetica Neue" w:hAnsi="Helvetica Neue" w:cs="Helvetica Neue"/>
                <w:b/>
                <w:bCs/>
                <w:sz w:val="26"/>
                <w:szCs w:val="26"/>
                <w:u w:color="DCA10D"/>
                <w:lang w:val="en-US"/>
              </w:rPr>
              <w:tab/>
              <w:t>Request correction </w:t>
            </w:r>
            <w:r>
              <w:rPr>
                <w:rFonts w:ascii="Helvetica Neue" w:hAnsi="Helvetica Neue" w:cs="Helvetica Neue"/>
                <w:sz w:val="26"/>
                <w:szCs w:val="26"/>
                <w:u w:color="DCA10D"/>
                <w:lang w:val="en-US"/>
              </w:rPr>
              <w:t>of the Personal Data that we hold about you. This enables you to have any incomplete or inaccurate data we hold about you corrected, though we may need to verify the accuracy of the new data you provide to us.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ab/>
              <w:t>•</w:t>
            </w:r>
            <w:r>
              <w:rPr>
                <w:rFonts w:ascii="Helvetica Neue" w:hAnsi="Helvetica Neue" w:cs="Helvetica Neue"/>
                <w:b/>
                <w:bCs/>
                <w:sz w:val="26"/>
                <w:szCs w:val="26"/>
                <w:u w:color="DCA10D"/>
                <w:lang w:val="en-US"/>
              </w:rPr>
              <w:tab/>
              <w:t>Request erasure </w:t>
            </w:r>
            <w:r>
              <w:rPr>
                <w:rFonts w:ascii="Helvetica Neue" w:hAnsi="Helvetica Neue" w:cs="Helvetica Neue"/>
                <w:sz w:val="26"/>
                <w:szCs w:val="26"/>
                <w:u w:color="DCA10D"/>
                <w:lang w:val="en-US"/>
              </w:rPr>
              <w:t>of your Personal Data. This enables you to ask us to delete or remove Personal Data where there is no good reason for us continuing to process it. Note, however, that we may not always be able to comply with your request of erasure for specific legal reasons which will be notified to you, if applicable, at the time of your request.</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ab/>
              <w:t>•</w:t>
            </w:r>
            <w:r>
              <w:rPr>
                <w:rFonts w:ascii="Helvetica Neue" w:hAnsi="Helvetica Neue" w:cs="Helvetica Neue"/>
                <w:b/>
                <w:bCs/>
                <w:sz w:val="26"/>
                <w:szCs w:val="26"/>
                <w:u w:color="DCA10D"/>
                <w:lang w:val="en-US"/>
              </w:rPr>
              <w:tab/>
              <w:t>Object to processing </w:t>
            </w:r>
            <w:r>
              <w:rPr>
                <w:rFonts w:ascii="Helvetica Neue" w:hAnsi="Helvetica Neue" w:cs="Helvetica Neue"/>
                <w:sz w:val="26"/>
                <w:szCs w:val="26"/>
                <w:u w:color="DCA10D"/>
                <w:lang w:val="en-US"/>
              </w:rPr>
              <w:t xml:space="preserve">of your Personal Data where we are relying on a legitimate interest (or those of a third party) and there is something about your situation which makes you want to object to </w:t>
            </w:r>
            <w:r>
              <w:rPr>
                <w:rFonts w:ascii="Helvetica Neue" w:hAnsi="Helvetica Neue" w:cs="Helvetica Neue"/>
                <w:sz w:val="26"/>
                <w:szCs w:val="26"/>
                <w:u w:color="DCA10D"/>
                <w:lang w:val="en-US"/>
              </w:rPr>
              <w:lastRenderedPageBreak/>
              <w:t>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ab/>
              <w:t>•</w:t>
            </w:r>
            <w:r>
              <w:rPr>
                <w:rFonts w:ascii="Helvetica Neue" w:hAnsi="Helvetica Neue" w:cs="Helvetica Neue"/>
                <w:b/>
                <w:bCs/>
                <w:sz w:val="26"/>
                <w:szCs w:val="26"/>
                <w:u w:color="DCA10D"/>
                <w:lang w:val="en-US"/>
              </w:rPr>
              <w:tab/>
              <w:t>Request restriction of processing </w:t>
            </w:r>
            <w:r>
              <w:rPr>
                <w:rFonts w:ascii="Helvetica Neue" w:hAnsi="Helvetica Neue" w:cs="Helvetica Neue"/>
                <w:sz w:val="26"/>
                <w:szCs w:val="26"/>
                <w:u w:color="DCA10D"/>
                <w:lang w:val="en-US"/>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and  (d) You have objected to our use of your data but we need to verify whether we have overriding legitimate grounds to use it.</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ab/>
              <w:t>•</w:t>
            </w:r>
            <w:r>
              <w:rPr>
                <w:rFonts w:ascii="Helvetica Neue" w:hAnsi="Helvetica Neue" w:cs="Helvetica Neue"/>
                <w:b/>
                <w:bCs/>
                <w:sz w:val="26"/>
                <w:szCs w:val="26"/>
                <w:u w:color="DCA10D"/>
                <w:lang w:val="en-US"/>
              </w:rPr>
              <w:tab/>
              <w:t>Request the transfer </w:t>
            </w:r>
            <w:r>
              <w:rPr>
                <w:rFonts w:ascii="Helvetica Neue" w:hAnsi="Helvetica Neue" w:cs="Helvetica Neue"/>
                <w:sz w:val="26"/>
                <w:szCs w:val="26"/>
                <w:u w:color="DCA10D"/>
                <w:lang w:val="en-US"/>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ab/>
              <w:t>•</w:t>
            </w:r>
            <w:r>
              <w:rPr>
                <w:rFonts w:ascii="Helvetica Neue" w:hAnsi="Helvetica Neue" w:cs="Helvetica Neue"/>
                <w:b/>
                <w:bCs/>
                <w:sz w:val="26"/>
                <w:szCs w:val="26"/>
                <w:u w:color="DCA10D"/>
                <w:lang w:val="en-US"/>
              </w:rPr>
              <w:tab/>
              <w:t>Withdraw consent at any time </w:t>
            </w:r>
            <w:r>
              <w:rPr>
                <w:rFonts w:ascii="Helvetica Neue" w:hAnsi="Helvetica Neue" w:cs="Helvetica Neue"/>
                <w:sz w:val="26"/>
                <w:szCs w:val="26"/>
                <w:u w:color="DCA10D"/>
                <w:lang w:val="en-US"/>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NO FEE USUALLY REQUIRED</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 We will notify you if this is the case at the time</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WHAT WE MAY NEED FROM YOU</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TIME LIMIT TO RESPOND</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 xml:space="preserve">We try to respond to all legitimate requests within one month. Occasionally it could take us longer than a month if your request is </w:t>
            </w:r>
            <w:r>
              <w:rPr>
                <w:rFonts w:ascii="Helvetica Neue" w:hAnsi="Helvetica Neue" w:cs="Helvetica Neue"/>
                <w:sz w:val="26"/>
                <w:szCs w:val="26"/>
                <w:u w:color="DCA10D"/>
                <w:lang w:val="en-US"/>
              </w:rPr>
              <w:lastRenderedPageBreak/>
              <w:t>particularly complex or you have made a number of requests. In this case, we will notify you and keep you updated.</w:t>
            </w:r>
          </w:p>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EXCEPTIONS</w:t>
            </w:r>
          </w:p>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It may not be possible for us to delete your Personal Data if we are required to keep it by law or if we hold it in connection with a contract with you. Similarly, access to your Personal Data may be refused if making the information available would reveal Personal Data about another person or if we are legally prevented from such disclosure.</w:t>
            </w:r>
          </w:p>
        </w:tc>
      </w:tr>
      <w:tr w:rsidR="00C84DC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lastRenderedPageBreak/>
              <w:t>Purpose/Activity</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Type of data</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Lawful basis for processing including basis of legitimate interest</w:t>
            </w:r>
          </w:p>
        </w:tc>
      </w:tr>
      <w:tr w:rsidR="00C84DC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To register you as a new customer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40"/>
                <w:szCs w:val="40"/>
                <w:u w:color="DCA10D"/>
                <w:lang w:val="en-US"/>
              </w:rPr>
            </w:pPr>
            <w:r>
              <w:rPr>
                <w:rFonts w:ascii="Helvetica Neue" w:hAnsi="Helvetica Neue" w:cs="Helvetica Neue"/>
                <w:b/>
                <w:bCs/>
                <w:sz w:val="40"/>
                <w:szCs w:val="40"/>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(b) Contact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Performance of a contract with you</w:t>
            </w:r>
          </w:p>
        </w:tc>
      </w:tr>
      <w:tr w:rsidR="00C84DC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To process and deliver our services including:</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Manage payments, fees and charges</w:t>
            </w: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(b) Collect and recover money owed to us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Financial</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(d) Transaction</w:t>
            </w: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(e) Marketing and Communications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(a) Performance of a contract with you</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(b) Necessary for our legitimate interests (to recover debts due to us)</w:t>
            </w:r>
          </w:p>
        </w:tc>
      </w:tr>
      <w:tr w:rsidR="00C84DC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To manage our relationship with you</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Profile</w:t>
            </w: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(d) Marketing and Communications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(a) Performance of a contract with you</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Necessary to comply with a legal obligation</w:t>
            </w: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 xml:space="preserve">(c) Necessary for our legitimate interests (to keep our records updated and to study how customers use </w:t>
            </w:r>
            <w:r>
              <w:rPr>
                <w:rFonts w:ascii="Helvetica Neue" w:hAnsi="Helvetica Neue" w:cs="Helvetica Neue"/>
                <w:b/>
                <w:bCs/>
                <w:sz w:val="26"/>
                <w:szCs w:val="26"/>
                <w:u w:color="DCA10D"/>
                <w:lang w:val="en-US"/>
              </w:rPr>
              <w:lastRenderedPageBreak/>
              <w:t>our products/services)</w:t>
            </w:r>
          </w:p>
        </w:tc>
      </w:tr>
      <w:tr w:rsidR="00C84DC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lastRenderedPageBreak/>
              <w:t>To administer and protect our business and the Websites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40"/>
                <w:szCs w:val="40"/>
                <w:u w:color="DCA10D"/>
                <w:lang w:val="en-US"/>
              </w:rPr>
            </w:pPr>
            <w:r>
              <w:rPr>
                <w:rFonts w:ascii="Helvetica Neue" w:hAnsi="Helvetica Neue" w:cs="Helvetica Neue"/>
                <w:b/>
                <w:bCs/>
                <w:sz w:val="40"/>
                <w:szCs w:val="40"/>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Technical</w:t>
            </w: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(d) Usage</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(a) Necessary for our legitimate interests (for running our business, network security, to prevent fraud)</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(b) Necessary to comply with a legal obligation</w:t>
            </w:r>
          </w:p>
        </w:tc>
      </w:tr>
      <w:tr w:rsidR="00C84DC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To use data analytics to improve our Websites, products/services, marketing, customer relationships and experiences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40"/>
                <w:szCs w:val="40"/>
                <w:u w:color="DCA10D"/>
                <w:lang w:val="en-US"/>
              </w:rPr>
            </w:pPr>
            <w:r>
              <w:rPr>
                <w:rFonts w:ascii="Helvetica Neue" w:hAnsi="Helvetica Neue" w:cs="Helvetica Neue"/>
                <w:b/>
                <w:bCs/>
                <w:sz w:val="40"/>
                <w:szCs w:val="40"/>
                <w:u w:color="DCA10D"/>
                <w:lang w:val="en-US"/>
              </w:rPr>
              <w:t>(a) Technical</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(b) Usage</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Necessary for our legitimate interests (to keep our Website updated and relevant, to develop our business and to inform our marketing strategy)</w:t>
            </w:r>
          </w:p>
        </w:tc>
      </w:tr>
      <w:tr w:rsidR="00C84DC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To make suggestions and recommendations to you about products or services that may be of interest to you</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(a) Identity</w:t>
            </w:r>
          </w:p>
          <w:p w:rsidR="00C84DCB" w:rsidRDefault="00C84DCB">
            <w:pPr>
              <w:autoSpaceDE w:val="0"/>
              <w:autoSpaceDN w:val="0"/>
              <w:adjustRightInd w:val="0"/>
              <w:rPr>
                <w:rFonts w:ascii="Helvetica Neue" w:hAnsi="Helvetica Neue" w:cs="Helvetica Neue"/>
                <w:b/>
                <w:bCs/>
                <w:sz w:val="26"/>
                <w:szCs w:val="26"/>
                <w:u w:color="DCA10D"/>
                <w:lang w:val="en-US"/>
              </w:rPr>
            </w:pP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(b) Contact</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(c) Technical</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(d) Usage</w:t>
            </w:r>
          </w:p>
          <w:p w:rsidR="00C84DCB" w:rsidRDefault="00C84DCB">
            <w:pPr>
              <w:autoSpaceDE w:val="0"/>
              <w:autoSpaceDN w:val="0"/>
              <w:adjustRightInd w:val="0"/>
              <w:rPr>
                <w:rFonts w:ascii="Helvetica Neue" w:hAnsi="Helvetica Neue" w:cs="Helvetica Neue"/>
                <w:b/>
                <w:bCs/>
                <w:sz w:val="26"/>
                <w:szCs w:val="26"/>
                <w:u w:color="DCA10D"/>
                <w:lang w:val="en-US"/>
              </w:rPr>
            </w:pPr>
            <w:r>
              <w:rPr>
                <w:rFonts w:ascii="Helvetica Neue" w:hAnsi="Helvetica Neue" w:cs="Helvetica Neue"/>
                <w:b/>
                <w:bCs/>
                <w:sz w:val="26"/>
                <w:szCs w:val="26"/>
                <w:u w:color="DCA10D"/>
                <w:lang w:val="en-US"/>
              </w:rPr>
              <w:t>(e) Profile</w:t>
            </w:r>
          </w:p>
          <w:p w:rsidR="00C84DCB" w:rsidRDefault="00C84DCB">
            <w:pPr>
              <w:autoSpaceDE w:val="0"/>
              <w:autoSpaceDN w:val="0"/>
              <w:adjustRightInd w:val="0"/>
              <w:rPr>
                <w:rFonts w:ascii="Helvetica" w:hAnsi="Helvetica" w:cs="Helvetica"/>
                <w:u w:color="DCA10D"/>
                <w:lang w:val="en-US"/>
              </w:rPr>
            </w:pPr>
            <w:r>
              <w:rPr>
                <w:rFonts w:ascii="Helvetica Neue" w:hAnsi="Helvetica Neue" w:cs="Helvetica Neue"/>
                <w:b/>
                <w:bCs/>
                <w:sz w:val="26"/>
                <w:szCs w:val="26"/>
                <w:u w:color="DCA10D"/>
                <w:lang w:val="en-US"/>
              </w:rPr>
              <w:t>(f) Marketing and Communications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84DCB" w:rsidRDefault="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Necessary for our legitimate interests (to develop our products/services and grow our business)</w:t>
            </w:r>
          </w:p>
        </w:tc>
      </w:tr>
    </w:tbl>
    <w:p w:rsidR="00C84DCB" w:rsidRDefault="00C84DCB" w:rsidP="00C84DCB">
      <w:pPr>
        <w:autoSpaceDE w:val="0"/>
        <w:autoSpaceDN w:val="0"/>
        <w:adjustRightInd w:val="0"/>
        <w:rPr>
          <w:rFonts w:ascii="Helvetica Neue" w:hAnsi="Helvetica Neue" w:cs="Helvetica Neue"/>
          <w:sz w:val="26"/>
          <w:szCs w:val="26"/>
          <w:u w:color="DCA10D"/>
          <w:lang w:val="en-US"/>
        </w:rPr>
      </w:pP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MARKETING AND PROMOTIONAL OFFERS</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may use your Identity, Contact, Technical, Usage, Profile and Recruitment Data to form a view on what we think you may want or need, or what may be of interest to you. This is how we decide which products, services and offers may be relevant for you (we call this marketing). You will receive marketing communications from us if you have requested information from us or purchased our services and you have not opted out of receiving that marketing. We will get your express opt-in consent before we share your personal data with any third party for marketing purposes.</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OPTING OUT</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lastRenderedPageBreak/>
        <w:t>You can ask us or third parties to stop sending you marketing messages at any time by following the opt-out links on any marketing message sent to you or by contacting us at any time. Where you opt out of receiving these marketing messages, this will not apply to personal data provided to us as a result of a product or service purchase, warranty registration, product/service experience or other transactions.</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CHANGE OF PURPOSE</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If we need to use your Personal Data for an unrelated purpose, we will notify you and we will explain the legal basis which allows us to do so.</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5. DISCLOSURES OF YOUR PERSONAL DATA</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may share your personal data with the parties set out below, for the purposes set out in the “Purposes for which we will use your personal data” table above:</w:t>
      </w:r>
    </w:p>
    <w:p w:rsidR="00C84DCB" w:rsidRDefault="00C84DCB" w:rsidP="00C84DCB">
      <w:pPr>
        <w:numPr>
          <w:ilvl w:val="0"/>
          <w:numId w:val="1"/>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sz w:val="26"/>
          <w:szCs w:val="26"/>
          <w:u w:color="DCA10D"/>
          <w:lang w:val="en-US"/>
        </w:rPr>
        <w:t>Business partners where doing so is necessary for the performance of our contractual relationship with you</w:t>
      </w:r>
    </w:p>
    <w:p w:rsidR="00C84DCB" w:rsidRDefault="00C84DCB" w:rsidP="00C84DCB">
      <w:pPr>
        <w:numPr>
          <w:ilvl w:val="0"/>
          <w:numId w:val="1"/>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sz w:val="26"/>
          <w:szCs w:val="26"/>
          <w:u w:color="DCA10D"/>
          <w:lang w:val="en-US"/>
        </w:rPr>
        <w:t>Service providers who provide Farmer J with IT and system administration services</w:t>
      </w:r>
    </w:p>
    <w:p w:rsidR="00C84DCB" w:rsidRDefault="00C84DCB" w:rsidP="00C84DCB">
      <w:pPr>
        <w:numPr>
          <w:ilvl w:val="0"/>
          <w:numId w:val="1"/>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sz w:val="26"/>
          <w:szCs w:val="26"/>
          <w:u w:color="DCA10D"/>
          <w:lang w:val="en-US"/>
        </w:rPr>
        <w:t>Professional advisers including lawyers, bankers, auditors and insurers</w:t>
      </w:r>
    </w:p>
    <w:p w:rsidR="00C84DCB" w:rsidRDefault="00C84DCB" w:rsidP="00C84DCB">
      <w:pPr>
        <w:numPr>
          <w:ilvl w:val="0"/>
          <w:numId w:val="1"/>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sz w:val="26"/>
          <w:szCs w:val="26"/>
          <w:u w:color="DCA10D"/>
          <w:lang w:val="en-US"/>
        </w:rPr>
        <w:t>HM Revenue &amp; Customs (United Kingdom), regulators and other authorities</w:t>
      </w:r>
    </w:p>
    <w:p w:rsidR="00C84DCB" w:rsidRDefault="00C84DCB" w:rsidP="00C84DCB">
      <w:pPr>
        <w:numPr>
          <w:ilvl w:val="0"/>
          <w:numId w:val="1"/>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sz w:val="26"/>
          <w:szCs w:val="26"/>
          <w:u w:color="DCA10D"/>
          <w:lang w:val="en-US"/>
        </w:rPr>
        <w:t>any third parties to whom we may choose to sell, transfer or merge parts of the Farmer J business or assets.</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6. INTERNATIONAL TRANSFERS</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may share your personal data with partners outside of the European Economic Area (“</w:t>
      </w:r>
      <w:r>
        <w:rPr>
          <w:rFonts w:ascii="Helvetica Neue" w:hAnsi="Helvetica Neue" w:cs="Helvetica Neue"/>
          <w:b/>
          <w:bCs/>
          <w:sz w:val="26"/>
          <w:szCs w:val="26"/>
          <w:u w:color="DCA10D"/>
          <w:lang w:val="en-US"/>
        </w:rPr>
        <w:t>EEA”</w:t>
      </w:r>
      <w:r>
        <w:rPr>
          <w:rFonts w:ascii="Helvetica Neue" w:hAnsi="Helvetica Neue" w:cs="Helvetica Neue"/>
          <w:sz w:val="26"/>
          <w:szCs w:val="26"/>
          <w:u w:color="DCA10D"/>
          <w:lang w:val="en-US"/>
        </w:rPr>
        <w:t>), when doing so is necessary for the purposes mentioned in this Privacy Notice. Whenever we transfer Personal Data out of the EEA, we adhere to the protections for international transfers approved by the European Commission. Please contact us if you want further information on the specific transfer mechanism.</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7. DATA SECURITY</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lastRenderedPageBreak/>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We have put in place procedures to deal with any suspected Personal Data breach and will notify you and any applicable regulator if we are required to do so.</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8. HOW LONG WILL YOU USE MY PERSONAL DATA FOR?</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Please contact us using the contact details set out in this Privacy Notice if you have any questions regarding Data Retention.</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9. YOUR LEGAL RIGHTS</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Under certain circumstances, you have rights under data protection laws in relation to your Personal Data. If you wish to exercise any of your legal rights, please contact us using the contact details set out in this Privacy Notice.</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You have the right to:</w:t>
      </w:r>
    </w:p>
    <w:p w:rsidR="00C84DCB" w:rsidRDefault="00C84DCB" w:rsidP="00C84DCB">
      <w:pPr>
        <w:numPr>
          <w:ilvl w:val="0"/>
          <w:numId w:val="2"/>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Request access </w:t>
      </w:r>
      <w:r>
        <w:rPr>
          <w:rFonts w:ascii="Helvetica Neue" w:hAnsi="Helvetica Neue" w:cs="Helvetica Neue"/>
          <w:sz w:val="26"/>
          <w:szCs w:val="26"/>
          <w:u w:color="DCA10D"/>
          <w:lang w:val="en-US"/>
        </w:rPr>
        <w:t>to your Personal Data. This enables you to receive a copy of the personal data we hold about you and to check that we are lawfully processing it.</w:t>
      </w:r>
    </w:p>
    <w:p w:rsidR="00C84DCB" w:rsidRDefault="00C84DCB" w:rsidP="00C84DCB">
      <w:pPr>
        <w:numPr>
          <w:ilvl w:val="0"/>
          <w:numId w:val="2"/>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Request correction </w:t>
      </w:r>
      <w:r>
        <w:rPr>
          <w:rFonts w:ascii="Helvetica Neue" w:hAnsi="Helvetica Neue" w:cs="Helvetica Neue"/>
          <w:sz w:val="26"/>
          <w:szCs w:val="26"/>
          <w:u w:color="DCA10D"/>
          <w:lang w:val="en-US"/>
        </w:rPr>
        <w:t>of the Personal Data that we hold about you. This enables you to have any incomplete or inaccurate data we hold about you corrected, though we may need to verify the accuracy of the new data you provide to us.</w:t>
      </w:r>
    </w:p>
    <w:p w:rsidR="00C84DCB" w:rsidRDefault="00C84DCB" w:rsidP="00C84DCB">
      <w:pPr>
        <w:numPr>
          <w:ilvl w:val="0"/>
          <w:numId w:val="2"/>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Request erasure </w:t>
      </w:r>
      <w:r>
        <w:rPr>
          <w:rFonts w:ascii="Helvetica Neue" w:hAnsi="Helvetica Neue" w:cs="Helvetica Neue"/>
          <w:sz w:val="26"/>
          <w:szCs w:val="26"/>
          <w:u w:color="DCA10D"/>
          <w:lang w:val="en-US"/>
        </w:rPr>
        <w:t>of your Personal Data. This enables you to ask us to delete or remove Personal Data where there is no good reason for us continuing to process it. Note, however, that we may not always be able to comply with your request of erasure for specific legal reasons which will be notified to you, if applicable, at the time of your request.</w:t>
      </w:r>
    </w:p>
    <w:p w:rsidR="00C84DCB" w:rsidRDefault="00C84DCB" w:rsidP="00C84DCB">
      <w:pPr>
        <w:numPr>
          <w:ilvl w:val="0"/>
          <w:numId w:val="2"/>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lastRenderedPageBreak/>
        <w:t>Object to processing </w:t>
      </w:r>
      <w:r>
        <w:rPr>
          <w:rFonts w:ascii="Helvetica Neue" w:hAnsi="Helvetica Neue" w:cs="Helvetica Neue"/>
          <w:sz w:val="26"/>
          <w:szCs w:val="26"/>
          <w:u w:color="DCA10D"/>
          <w:lang w:val="en-US"/>
        </w:rPr>
        <w:t>of your Personal Data where we are relying on a legitimate interest (or those of a third party) and there is something about your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C84DCB" w:rsidRDefault="00C84DCB" w:rsidP="00C84DCB">
      <w:pPr>
        <w:numPr>
          <w:ilvl w:val="0"/>
          <w:numId w:val="2"/>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Request restriction of processing </w:t>
      </w:r>
      <w:r>
        <w:rPr>
          <w:rFonts w:ascii="Helvetica Neue" w:hAnsi="Helvetica Neue" w:cs="Helvetica Neue"/>
          <w:sz w:val="26"/>
          <w:szCs w:val="26"/>
          <w:u w:color="DCA10D"/>
          <w:lang w:val="en-US"/>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and  (d) You have objected to our use of your data but we need to verify whether we have overriding legitimate grounds to use it.</w:t>
      </w:r>
    </w:p>
    <w:p w:rsidR="00C84DCB" w:rsidRDefault="00C84DCB" w:rsidP="00C84DCB">
      <w:pPr>
        <w:numPr>
          <w:ilvl w:val="0"/>
          <w:numId w:val="2"/>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Request the transfer </w:t>
      </w:r>
      <w:r>
        <w:rPr>
          <w:rFonts w:ascii="Helvetica Neue" w:hAnsi="Helvetica Neue" w:cs="Helvetica Neue"/>
          <w:sz w:val="26"/>
          <w:szCs w:val="26"/>
          <w:u w:color="DCA10D"/>
          <w:lang w:val="en-US"/>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C84DCB" w:rsidRDefault="00C84DCB" w:rsidP="00C84DCB">
      <w:pPr>
        <w:numPr>
          <w:ilvl w:val="0"/>
          <w:numId w:val="2"/>
        </w:numPr>
        <w:autoSpaceDE w:val="0"/>
        <w:autoSpaceDN w:val="0"/>
        <w:adjustRightInd w:val="0"/>
        <w:ind w:left="0" w:firstLine="0"/>
        <w:rPr>
          <w:rFonts w:ascii="Helvetica Neue" w:hAnsi="Helvetica Neue" w:cs="Helvetica Neue"/>
          <w:sz w:val="26"/>
          <w:szCs w:val="26"/>
          <w:u w:color="DCA10D"/>
          <w:lang w:val="en-US"/>
        </w:rPr>
      </w:pPr>
      <w:r>
        <w:rPr>
          <w:rFonts w:ascii="Helvetica Neue" w:hAnsi="Helvetica Neue" w:cs="Helvetica Neue"/>
          <w:b/>
          <w:bCs/>
          <w:sz w:val="26"/>
          <w:szCs w:val="26"/>
          <w:u w:color="DCA10D"/>
          <w:lang w:val="en-US"/>
        </w:rPr>
        <w:t>Withdraw consent at any time </w:t>
      </w:r>
      <w:r>
        <w:rPr>
          <w:rFonts w:ascii="Helvetica Neue" w:hAnsi="Helvetica Neue" w:cs="Helvetica Neue"/>
          <w:sz w:val="26"/>
          <w:szCs w:val="26"/>
          <w:u w:color="DCA10D"/>
          <w:lang w:val="en-US"/>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NO FEE USUALLY REQUIRED</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 We will notify you if this is the case at the time</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WHAT WE MAY NEED FROM YOU</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TIME LIMIT TO RESPOND</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 xml:space="preserve">We try to respond to all legitimate requests within one month. Occasionally it could take us longer than a month if your request is particularly complex or you </w:t>
      </w:r>
      <w:r>
        <w:rPr>
          <w:rFonts w:ascii="Helvetica Neue" w:hAnsi="Helvetica Neue" w:cs="Helvetica Neue"/>
          <w:sz w:val="26"/>
          <w:szCs w:val="26"/>
          <w:u w:color="DCA10D"/>
          <w:lang w:val="en-US"/>
        </w:rPr>
        <w:lastRenderedPageBreak/>
        <w:t>have made a number of requests. In this case, we will notify you and keep you updated.</w:t>
      </w:r>
    </w:p>
    <w:p w:rsidR="00C84DCB" w:rsidRDefault="00C84DCB" w:rsidP="00C84DCB">
      <w:pPr>
        <w:autoSpaceDE w:val="0"/>
        <w:autoSpaceDN w:val="0"/>
        <w:adjustRightInd w:val="0"/>
        <w:spacing w:after="40"/>
        <w:rPr>
          <w:rFonts w:ascii="Helvetica Neue" w:hAnsi="Helvetica Neue" w:cs="Helvetica Neue"/>
          <w:b/>
          <w:bCs/>
          <w:sz w:val="32"/>
          <w:szCs w:val="32"/>
          <w:u w:color="DCA10D"/>
          <w:lang w:val="en-US"/>
        </w:rPr>
      </w:pPr>
      <w:r>
        <w:rPr>
          <w:rFonts w:ascii="Helvetica Neue" w:hAnsi="Helvetica Neue" w:cs="Helvetica Neue"/>
          <w:b/>
          <w:bCs/>
          <w:sz w:val="32"/>
          <w:szCs w:val="32"/>
          <w:u w:color="DCA10D"/>
          <w:lang w:val="en-US"/>
        </w:rPr>
        <w:t>EXCEPTIONS</w:t>
      </w:r>
    </w:p>
    <w:p w:rsidR="00C84DCB" w:rsidRDefault="00C84DCB" w:rsidP="00C84DCB">
      <w:pPr>
        <w:autoSpaceDE w:val="0"/>
        <w:autoSpaceDN w:val="0"/>
        <w:adjustRightInd w:val="0"/>
        <w:rPr>
          <w:rFonts w:ascii="Helvetica Neue" w:hAnsi="Helvetica Neue" w:cs="Helvetica Neue"/>
          <w:sz w:val="26"/>
          <w:szCs w:val="26"/>
          <w:u w:color="DCA10D"/>
          <w:lang w:val="en-US"/>
        </w:rPr>
      </w:pPr>
      <w:r>
        <w:rPr>
          <w:rFonts w:ascii="Helvetica Neue" w:hAnsi="Helvetica Neue" w:cs="Helvetica Neue"/>
          <w:sz w:val="26"/>
          <w:szCs w:val="26"/>
          <w:u w:color="DCA10D"/>
          <w:lang w:val="en-US"/>
        </w:rPr>
        <w:t>It may not be possible for us to delete your Personal Data if we are required to keep it by law or if we hold it in connection with a contract with you. Similarly, access to your Personal Data may be refused if making the information available would reveal Personal Data about another person or if we are legally prevented from such disclosure.</w:t>
      </w:r>
    </w:p>
    <w:p w:rsidR="00C84DCB" w:rsidRDefault="00C84DCB"/>
    <w:sectPr w:rsidR="00C84DCB" w:rsidSect="00AC24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CB"/>
    <w:rsid w:val="00C84DCB"/>
    <w:rsid w:val="00CC78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755821"/>
  <w15:chartTrackingRefBased/>
  <w15:docId w15:val="{8A55F5B8-1477-1A49-AA9A-4C43DAC4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lo@farmer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hello@farmerj.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4184</Words>
  <Characters>23854</Characters>
  <Application>Microsoft Office Word</Application>
  <DocSecurity>0</DocSecurity>
  <Lines>198</Lines>
  <Paragraphs>55</Paragraphs>
  <ScaleCrop>false</ScaleCrop>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Wu</dc:creator>
  <cp:keywords/>
  <dc:description/>
  <cp:lastModifiedBy>Shaun Wu</cp:lastModifiedBy>
  <cp:revision>1</cp:revision>
  <dcterms:created xsi:type="dcterms:W3CDTF">2022-03-22T02:42:00Z</dcterms:created>
  <dcterms:modified xsi:type="dcterms:W3CDTF">2022-03-22T02:43:00Z</dcterms:modified>
</cp:coreProperties>
</file>